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color w:val="231F20"/>
        </w:rPr>
        <w:t>PECS</w:t>
      </w:r>
      <w:r>
        <w:rPr>
          <w:position w:val="11"/>
          <w:sz w:val="20"/>
        </w:rPr>
        <w:t>®</w:t>
      </w:r>
      <w:r>
        <w:rPr>
          <w:spacing w:val="41"/>
          <w:position w:val="11"/>
          <w:sz w:val="20"/>
        </w:rPr>
        <w:t> </w:t>
      </w:r>
      <w:r>
        <w:rPr>
          <w:color w:val="231F20"/>
        </w:rPr>
        <w:t>Progress:</w:t>
      </w:r>
      <w:r>
        <w:rPr>
          <w:color w:val="231F20"/>
          <w:spacing w:val="-2"/>
        </w:rPr>
        <w:t> </w:t>
      </w:r>
      <w:r>
        <w:rPr>
          <w:color w:val="231F20"/>
        </w:rPr>
        <w:t>Phase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V</w:t>
      </w:r>
      <w:r>
        <w:rPr>
          <w:spacing w:val="-5"/>
          <w:position w:val="11"/>
          <w:sz w:val="20"/>
        </w:rPr>
        <w:t>©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spacing w:before="92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814"/>
        <w:gridCol w:w="1526"/>
        <w:gridCol w:w="1526"/>
        <w:gridCol w:w="1526"/>
        <w:gridCol w:w="1526"/>
        <w:gridCol w:w="1526"/>
      </w:tblGrid>
      <w:tr>
        <w:trPr>
          <w:trHeight w:val="564" w:hRule="atLeast"/>
        </w:trPr>
        <w:tc>
          <w:tcPr>
            <w:tcW w:w="894" w:type="dxa"/>
          </w:tcPr>
          <w:p>
            <w:pPr>
              <w:pStyle w:val="TableParagraph"/>
              <w:spacing w:before="156"/>
              <w:ind w:left="214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Date</w:t>
            </w:r>
          </w:p>
        </w:tc>
        <w:tc>
          <w:tcPr>
            <w:tcW w:w="814" w:type="dxa"/>
          </w:tcPr>
          <w:p>
            <w:pPr>
              <w:pStyle w:val="TableParagraph"/>
              <w:spacing w:before="156"/>
              <w:ind w:left="20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Trial</w:t>
            </w:r>
          </w:p>
        </w:tc>
        <w:tc>
          <w:tcPr>
            <w:tcW w:w="1526" w:type="dxa"/>
          </w:tcPr>
          <w:p>
            <w:pPr>
              <w:pStyle w:val="TableParagraph"/>
              <w:spacing w:line="260" w:lineRule="atLeast" w:before="16"/>
              <w:ind w:left="403" w:right="377" w:firstLine="79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Delay Interval</w:t>
            </w:r>
          </w:p>
        </w:tc>
        <w:tc>
          <w:tcPr>
            <w:tcW w:w="1526" w:type="dxa"/>
          </w:tcPr>
          <w:p>
            <w:pPr>
              <w:pStyle w:val="TableParagraph"/>
              <w:spacing w:line="260" w:lineRule="atLeast" w:before="16"/>
              <w:ind w:left="323" w:right="298" w:firstLine="73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Answer Question</w:t>
            </w:r>
          </w:p>
        </w:tc>
        <w:tc>
          <w:tcPr>
            <w:tcW w:w="1526" w:type="dxa"/>
          </w:tcPr>
          <w:p>
            <w:pPr>
              <w:pStyle w:val="TableParagraph"/>
              <w:spacing w:line="260" w:lineRule="atLeast" w:before="16"/>
              <w:ind w:left="348" w:right="320" w:firstLine="189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Beat </w:t>
            </w:r>
            <w:r>
              <w:rPr>
                <w:color w:val="231F20"/>
                <w:spacing w:val="-2"/>
                <w:sz w:val="22"/>
              </w:rPr>
              <w:t>Prompt?</w:t>
            </w:r>
          </w:p>
        </w:tc>
        <w:tc>
          <w:tcPr>
            <w:tcW w:w="1526" w:type="dxa"/>
          </w:tcPr>
          <w:p>
            <w:pPr>
              <w:pStyle w:val="TableParagraph"/>
              <w:spacing w:line="260" w:lineRule="atLeast" w:before="16"/>
              <w:ind w:left="355" w:hanging="239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Spontaneous Request</w:t>
            </w:r>
          </w:p>
        </w:tc>
        <w:tc>
          <w:tcPr>
            <w:tcW w:w="1526" w:type="dxa"/>
          </w:tcPr>
          <w:p>
            <w:pPr>
              <w:pStyle w:val="TableParagraph"/>
              <w:spacing w:line="260" w:lineRule="atLeast" w:before="16"/>
              <w:ind w:left="398" w:right="366" w:firstLine="6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Corres. Checks</w:t>
            </w: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1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2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3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4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5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6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7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8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9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10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 w:righ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11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12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13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14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15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16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17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18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19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20</w:t>
            </w: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1"/>
        <w:rPr>
          <w:b/>
          <w:sz w:val="36"/>
        </w:rPr>
      </w:pPr>
    </w:p>
    <w:p>
      <w:pPr>
        <w:pStyle w:val="BodyText"/>
        <w:tabs>
          <w:tab w:pos="2493" w:val="left" w:leader="none"/>
          <w:tab w:pos="4060" w:val="left" w:leader="none"/>
        </w:tabs>
        <w:spacing w:before="1"/>
        <w:ind w:right="18"/>
        <w:jc w:val="center"/>
      </w:pPr>
      <w:r>
        <w:rPr>
          <w:b/>
          <w:color w:val="231F20"/>
          <w:sz w:val="26"/>
        </w:rPr>
        <w:t>+</w:t>
      </w:r>
      <w:r>
        <w:rPr>
          <w:b/>
          <w:color w:val="231F20"/>
          <w:spacing w:val="-6"/>
          <w:sz w:val="26"/>
        </w:rPr>
        <w:t> </w:t>
      </w:r>
      <w:r>
        <w:rPr>
          <w:color w:val="231F20"/>
        </w:rPr>
        <w:t>= </w:t>
      </w:r>
      <w:r>
        <w:rPr>
          <w:color w:val="231F20"/>
          <w:spacing w:val="-2"/>
        </w:rPr>
        <w:t>Independent;</w:t>
      </w:r>
      <w:r>
        <w:rPr>
          <w:color w:val="231F20"/>
        </w:rPr>
        <w:tab/>
      </w:r>
      <w:r>
        <w:rPr>
          <w:b/>
          <w:color w:val="231F20"/>
          <w:sz w:val="28"/>
        </w:rPr>
        <w:t>Y</w:t>
      </w:r>
      <w:r>
        <w:rPr>
          <w:b/>
          <w:color w:val="231F20"/>
          <w:spacing w:val="-12"/>
          <w:sz w:val="28"/>
        </w:rPr>
        <w:t> </w:t>
      </w:r>
      <w:r>
        <w:rPr>
          <w:color w:val="231F20"/>
        </w:rPr>
        <w:t>= </w:t>
      </w:r>
      <w:r>
        <w:rPr>
          <w:color w:val="231F20"/>
          <w:spacing w:val="-4"/>
        </w:rPr>
        <w:t>yes;</w:t>
      </w:r>
      <w:r>
        <w:rPr>
          <w:color w:val="231F20"/>
        </w:rPr>
        <w:tab/>
      </w:r>
      <w:r>
        <w:rPr>
          <w:b/>
          <w:color w:val="231F20"/>
          <w:sz w:val="26"/>
        </w:rPr>
        <w:t>N</w:t>
      </w:r>
      <w:r>
        <w:rPr>
          <w:color w:val="231F20"/>
        </w:rPr>
        <w:t>= </w:t>
      </w:r>
      <w:r>
        <w:rPr>
          <w:color w:val="231F20"/>
          <w:spacing w:val="-5"/>
        </w:rPr>
        <w:t>no</w:t>
      </w:r>
    </w:p>
    <w:sectPr>
      <w:footerReference w:type="default" r:id="rId5"/>
      <w:type w:val="continuous"/>
      <w:pgSz w:w="12240" w:h="15840"/>
      <w:pgMar w:header="0" w:footer="1250" w:top="158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1005470</wp:posOffset>
              </wp:positionH>
              <wp:positionV relativeFrom="page">
                <wp:posOffset>9342479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170898pt;margin-top:735.628296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5424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81056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2024-07-10T14:52:31Z</dcterms:created>
  <dcterms:modified xsi:type="dcterms:W3CDTF">2024-07-10T14:52:31Z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